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en-US" w:eastAsia="ru-RU"/>
        </w:rPr>
        <w:t>COVID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 xml:space="preserve">-19 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>1</w:t>
      </w:r>
      <w:r w:rsidR="00F43E89" w:rsidRPr="00DC4C15">
        <w:rPr>
          <w:rFonts w:ascii="Times New Roman" w:hAnsi="Times New Roman"/>
          <w:b/>
          <w:color w:val="365F91"/>
          <w:sz w:val="28"/>
          <w:szCs w:val="28"/>
          <w:lang w:eastAsia="ru-RU"/>
        </w:rPr>
        <w:t>4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AB263F">
        <w:rPr>
          <w:rFonts w:ascii="Times New Roman" w:hAnsi="Times New Roman"/>
          <w:b/>
          <w:color w:val="365F91"/>
          <w:sz w:val="28"/>
          <w:szCs w:val="28"/>
          <w:lang w:eastAsia="ru-RU"/>
        </w:rPr>
        <w:t>25</w:t>
      </w:r>
      <w:r w:rsidRPr="00AB263F">
        <w:rPr>
          <w:rFonts w:ascii="Times New Roman" w:hAnsi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  <w:lang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1A0E" w:rsidRPr="00AB263F" w:rsidRDefault="00FF1A0E" w:rsidP="00FF1A0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1A0E" w:rsidRPr="00AB263F" w:rsidRDefault="00FF1A0E" w:rsidP="00FF1A0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1A0E" w:rsidRPr="00AB263F" w:rsidRDefault="00FF1A0E" w:rsidP="00FF1A0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1A0E" w:rsidRPr="00AB263F" w:rsidRDefault="00FF1A0E" w:rsidP="00FF1A0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1A0E" w:rsidRPr="00AB263F" w:rsidRDefault="00FF1A0E" w:rsidP="00FF1A0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F1A0E" w:rsidRPr="00AB263F" w:rsidRDefault="00FF1A0E" w:rsidP="00FF1A0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263F">
        <w:rPr>
          <w:rFonts w:ascii="Times New Roman" w:hAnsi="Times New Roman"/>
          <w:sz w:val="24"/>
          <w:szCs w:val="24"/>
          <w:lang w:val="uk-UA"/>
        </w:rPr>
        <w:t xml:space="preserve">Публікується на сайті </w:t>
      </w:r>
      <w:hyperlink r:id="rId6" w:history="1"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AB263F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FF1A0E" w:rsidRPr="00AB263F" w:rsidRDefault="00FF1A0E" w:rsidP="00FF1A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case-based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surveillance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).</w:t>
      </w:r>
    </w:p>
    <w:p w:rsidR="00FF1A0E" w:rsidRPr="00AB263F" w:rsidRDefault="00FF1A0E" w:rsidP="00FF1A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FF1A0E" w:rsidRPr="00AB263F" w:rsidRDefault="00FF1A0E" w:rsidP="00FF1A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бокавірусами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коронавірусами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FF1A0E" w:rsidRPr="00AB263F" w:rsidRDefault="00FF1A0E" w:rsidP="00FF1A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F43E89" w:rsidRPr="00F43E89">
        <w:rPr>
          <w:rFonts w:ascii="Times New Roman" w:hAnsi="Times New Roman"/>
          <w:sz w:val="24"/>
          <w:szCs w:val="24"/>
          <w:lang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тижні (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="00F43E89" w:rsidRPr="00F43E89">
        <w:rPr>
          <w:rFonts w:ascii="Times New Roman" w:hAnsi="Times New Roman"/>
          <w:sz w:val="24"/>
          <w:szCs w:val="24"/>
          <w:lang w:eastAsia="ru-RU"/>
        </w:rPr>
        <w:t>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AB263F">
        <w:rPr>
          <w:rFonts w:ascii="Times New Roman" w:hAnsi="Times New Roman"/>
          <w:sz w:val="24"/>
          <w:szCs w:val="24"/>
          <w:lang w:eastAsia="ru-RU"/>
        </w:rPr>
        <w:t>0</w:t>
      </w:r>
      <w:r w:rsidRPr="00E95661">
        <w:rPr>
          <w:rFonts w:ascii="Times New Roman" w:hAnsi="Times New Roman"/>
          <w:sz w:val="24"/>
          <w:szCs w:val="24"/>
          <w:lang w:eastAsia="ru-RU"/>
        </w:rPr>
        <w:t>3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  <w:r w:rsidR="00F43E89" w:rsidRPr="00F43E89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F43E89">
        <w:rPr>
          <w:rFonts w:ascii="Times New Roman" w:hAnsi="Times New Roman"/>
          <w:sz w:val="24"/>
          <w:szCs w:val="24"/>
          <w:lang w:eastAsia="ru-RU"/>
        </w:rPr>
        <w:t xml:space="preserve"> 06.</w:t>
      </w:r>
      <w:r w:rsidR="00F43E89" w:rsidRPr="00F43E89">
        <w:rPr>
          <w:rFonts w:ascii="Times New Roman" w:hAnsi="Times New Roman"/>
          <w:sz w:val="24"/>
          <w:szCs w:val="24"/>
          <w:lang w:eastAsia="ru-RU"/>
        </w:rPr>
        <w:t>04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2025) було здійснено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787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амбулаторних візитів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що на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3,1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 </w:t>
      </w:r>
      <w:r>
        <w:rPr>
          <w:rFonts w:ascii="Times New Roman" w:hAnsi="Times New Roman"/>
          <w:sz w:val="24"/>
          <w:szCs w:val="24"/>
          <w:lang w:val="uk-UA" w:eastAsia="ru-RU"/>
        </w:rPr>
        <w:t>менше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, ніж на минулому тижні (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812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проти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787)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F1A0E" w:rsidRPr="00AB263F" w:rsidRDefault="00FF1A0E" w:rsidP="00FF1A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 обрані стаціонари 4-х міст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 xml:space="preserve">4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2025 року було госпіталізовано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 xml:space="preserve">793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хворих, що на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5,9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мен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ше ніж на минулому тижні, з них </w:t>
      </w:r>
      <w:r>
        <w:rPr>
          <w:rFonts w:ascii="Times New Roman" w:hAnsi="Times New Roman"/>
          <w:sz w:val="24"/>
          <w:szCs w:val="24"/>
          <w:lang w:val="uk-UA" w:eastAsia="ru-RU"/>
        </w:rPr>
        <w:t>6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17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 з підозрою на ТГРЗ, що становило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77,8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3,3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%.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Було виявлено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26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1,3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100 тис.) хворих, </w:t>
      </w:r>
      <w:r>
        <w:rPr>
          <w:rFonts w:ascii="Times New Roman" w:hAnsi="Times New Roman"/>
          <w:sz w:val="24"/>
          <w:szCs w:val="24"/>
          <w:lang w:val="uk-UA" w:eastAsia="ru-RU"/>
        </w:rPr>
        <w:t>які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відповідали  визначенню ТГРЗ,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спад рівнів захворюваності складав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 xml:space="preserve">50,0 </w:t>
      </w:r>
      <w:r>
        <w:rPr>
          <w:rFonts w:ascii="Times New Roman" w:hAnsi="Times New Roman"/>
          <w:sz w:val="24"/>
          <w:szCs w:val="24"/>
          <w:lang w:val="uk-UA" w:eastAsia="ru-RU"/>
        </w:rPr>
        <w:t>% у порівнянні з минулим тижнем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>. В м. Одеса зареєс</w:t>
      </w:r>
      <w:r w:rsidR="00DC4C15">
        <w:rPr>
          <w:rFonts w:ascii="Times New Roman" w:hAnsi="Times New Roman"/>
          <w:sz w:val="24"/>
          <w:szCs w:val="24"/>
          <w:lang w:val="uk-UA" w:eastAsia="ru-RU"/>
        </w:rPr>
        <w:t xml:space="preserve">тровано 1 летальний лабораторно </w:t>
      </w:r>
      <w:r w:rsidR="00F43E89">
        <w:rPr>
          <w:rFonts w:ascii="Times New Roman" w:hAnsi="Times New Roman"/>
          <w:sz w:val="24"/>
          <w:szCs w:val="24"/>
          <w:lang w:val="uk-UA" w:eastAsia="ru-RU"/>
        </w:rPr>
        <w:t xml:space="preserve">підтверджений випадок грипу А у віковій групі 65+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(рис. 1).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FF1A0E" w:rsidRPr="00AB263F" w:rsidRDefault="00FF1A0E" w:rsidP="00FF1A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AB263F" w:rsidRDefault="00DC4C15" w:rsidP="00DC4C1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925D972" wp14:editId="652711D3">
            <wp:extent cx="5724525" cy="2790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2DE1" w:rsidRDefault="00192DE1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 1.</w:t>
      </w:r>
      <w:r w:rsidRPr="00AB263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AB263F" w:rsidRDefault="00F43E89" w:rsidP="00F43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Default="0050610C" w:rsidP="00F43E89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B11C226" wp14:editId="5A8D352F">
            <wp:extent cx="5467350" cy="235267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610C" w:rsidRPr="00AB263F" w:rsidRDefault="0050610C" w:rsidP="00F43E89">
      <w:pPr>
        <w:spacing w:after="0" w:line="240" w:lineRule="auto"/>
        <w:ind w:firstLine="540"/>
        <w:jc w:val="both"/>
        <w:rPr>
          <w:color w:val="000000"/>
          <w:lang w:val="uk-UA" w:eastAsia="ru-RU"/>
        </w:rPr>
      </w:pP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 1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тижні 2025 року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було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зареєстровано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випадків ТГРЗ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1,6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100 тис.) серед дітей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до 17 років, що на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41,7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% менше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показника минулого тижня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 Серед дорослого населення було зареєстровано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19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випадків ТГРЗ (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пок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1,2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на 100 тис.),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 xml:space="preserve">спад </w:t>
      </w:r>
      <w:r>
        <w:rPr>
          <w:rFonts w:ascii="Times New Roman" w:hAnsi="Times New Roman"/>
          <w:sz w:val="24"/>
          <w:szCs w:val="24"/>
          <w:lang w:val="uk-UA" w:eastAsia="ru-RU"/>
        </w:rPr>
        <w:t>рівні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захворюваності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складав 52,5 %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 порівнянні з минулим тижнем</w:t>
      </w:r>
      <w:r w:rsidR="0050610C">
        <w:rPr>
          <w:rFonts w:ascii="Times New Roman" w:hAnsi="Times New Roman"/>
          <w:sz w:val="24"/>
          <w:szCs w:val="24"/>
          <w:lang w:val="uk-UA" w:eastAsia="ru-RU"/>
        </w:rPr>
        <w:t xml:space="preserve"> (рис. 2)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Спостерігається активна циркуляція вірусів грипу типів А та В, </w:t>
      </w:r>
      <w:r>
        <w:rPr>
          <w:rFonts w:ascii="Times New Roman" w:hAnsi="Times New Roman"/>
          <w:sz w:val="24"/>
          <w:szCs w:val="24"/>
          <w:lang w:val="uk-UA" w:eastAsia="ru-RU"/>
        </w:rPr>
        <w:t>та спорадичні випадки вірусів SARS-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CoV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На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 xml:space="preserve">4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тижні було лабораторно підтверджено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випадків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 вірусів грипу А та В, з них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. – грип А не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,  2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, відсоток лабораторно підтверджених випадків грипу склав 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>62,5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%, </w:t>
      </w:r>
      <w:r w:rsidR="003B71CB" w:rsidRPr="00AB263F">
        <w:rPr>
          <w:rFonts w:ascii="Times New Roman" w:hAnsi="Times New Roman"/>
          <w:sz w:val="24"/>
          <w:szCs w:val="24"/>
          <w:lang w:val="uk-UA" w:eastAsia="ru-RU"/>
        </w:rPr>
        <w:t>вірусів SARS-CoV-2</w:t>
      </w:r>
      <w:r w:rsidR="003B71CB">
        <w:rPr>
          <w:rFonts w:ascii="Times New Roman" w:hAnsi="Times New Roman"/>
          <w:sz w:val="24"/>
          <w:szCs w:val="24"/>
          <w:lang w:val="uk-UA" w:eastAsia="ru-RU"/>
        </w:rPr>
        <w:t xml:space="preserve"> на даному тижні не виявлено в системі ДЕН</w:t>
      </w:r>
      <w:r w:rsidR="003B71CB" w:rsidRPr="00AB26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(рис. 3). </w:t>
      </w: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0E5E04" w:rsidRDefault="0050610C" w:rsidP="00F43E89">
      <w:pPr>
        <w:spacing w:after="0"/>
        <w:ind w:firstLine="567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94705F2" wp14:editId="34BC11AC">
            <wp:extent cx="561975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COVID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клініках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З 40 тижня 2024 року по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50610C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методом ПЛР було обстежено 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="0050610C">
        <w:rPr>
          <w:rFonts w:ascii="Times New Roman" w:hAnsi="Times New Roman"/>
          <w:sz w:val="24"/>
          <w:szCs w:val="24"/>
          <w:lang w:val="uk-UA" w:eastAsia="ru-RU"/>
        </w:rPr>
        <w:t>12</w:t>
      </w:r>
      <w:r w:rsidR="00495FDE">
        <w:rPr>
          <w:rFonts w:ascii="Times New Roman" w:hAnsi="Times New Roman"/>
          <w:sz w:val="24"/>
          <w:szCs w:val="24"/>
          <w:lang w:val="uk-UA" w:eastAsia="ru-RU"/>
        </w:rPr>
        <w:t xml:space="preserve"> зразків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 хворих на ГПЗ та ТГРЗ. Всього лабораторно підтверджено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495FDE">
        <w:rPr>
          <w:rFonts w:ascii="Times New Roman" w:hAnsi="Times New Roman"/>
          <w:sz w:val="24"/>
          <w:szCs w:val="24"/>
          <w:lang w:val="uk-UA" w:eastAsia="ru-RU"/>
        </w:rPr>
        <w:t>93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>(</w:t>
      </w:r>
      <w:r w:rsidR="00495FDE">
        <w:rPr>
          <w:rFonts w:ascii="Times New Roman" w:hAnsi="Times New Roman"/>
          <w:sz w:val="24"/>
          <w:szCs w:val="24"/>
          <w:lang w:val="uk-UA" w:eastAsia="ru-RU"/>
        </w:rPr>
        <w:t>62,0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%) випадків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6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- 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SARS-CoV-2 і </w:t>
      </w:r>
      <w:r>
        <w:rPr>
          <w:rFonts w:ascii="Times New Roman" w:hAnsi="Times New Roman"/>
          <w:sz w:val="24"/>
          <w:szCs w:val="24"/>
          <w:lang w:val="uk-UA" w:eastAsia="ru-RU"/>
        </w:rPr>
        <w:t>18</w:t>
      </w:r>
      <w:r w:rsidR="00495FDE">
        <w:rPr>
          <w:rFonts w:ascii="Times New Roman" w:hAnsi="Times New Roman"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 та В, з них: 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495FDE">
        <w:rPr>
          <w:rFonts w:ascii="Times New Roman" w:hAnsi="Times New Roman"/>
          <w:sz w:val="24"/>
          <w:szCs w:val="24"/>
          <w:lang w:val="uk-UA" w:eastAsia="ru-RU"/>
        </w:rPr>
        <w:t>12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субтипований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10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. – грип А(Н1)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pdm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,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7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А(Н3), 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="00495FDE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грип В та 14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– ГРВІ різної етіології: 3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риновірусної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інфекції, 7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метапневмовірус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proofErr w:type="spellStart"/>
      <w:r w:rsidRPr="00AB263F">
        <w:rPr>
          <w:rFonts w:ascii="Times New Roman" w:hAnsi="Times New Roman"/>
          <w:sz w:val="24"/>
          <w:szCs w:val="24"/>
          <w:lang w:val="en-US" w:eastAsia="ru-RU"/>
        </w:rPr>
        <w:t>hMpv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>), 2вип. – респіраторно-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синцитіальний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вірус (</w:t>
      </w:r>
      <w:r w:rsidRPr="00AB263F">
        <w:rPr>
          <w:rFonts w:ascii="Times New Roman" w:hAnsi="Times New Roman"/>
          <w:sz w:val="24"/>
          <w:szCs w:val="24"/>
          <w:lang w:val="en-US" w:eastAsia="ru-RU"/>
        </w:rPr>
        <w:t>RSV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) та 1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вип</w:t>
      </w:r>
      <w:proofErr w:type="spellEnd"/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.- парагрип. </w:t>
      </w:r>
    </w:p>
    <w:p w:rsidR="00F43E89" w:rsidRPr="00AB263F" w:rsidRDefault="00F43E89" w:rsidP="00F43E8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>На рис. 4 подано захворюваність на грип та гострі респіраторні інфекції в цілому по місту Києву та кількість лабораторно підтверджених випадк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ів грипу та COVID-19 станом на </w:t>
      </w:r>
      <w:r w:rsidRPr="001E7302">
        <w:rPr>
          <w:rFonts w:ascii="Times New Roman" w:hAnsi="Times New Roman"/>
          <w:sz w:val="24"/>
          <w:szCs w:val="24"/>
          <w:lang w:val="uk-UA" w:eastAsia="ru-RU"/>
        </w:rPr>
        <w:t>1</w:t>
      </w:r>
      <w:r w:rsidR="00892BD0" w:rsidRPr="00892BD0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50610C" w:rsidRPr="007017AB" w:rsidRDefault="0050610C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7017AB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892BD0" w:rsidRDefault="00892BD0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E57E5F2" wp14:editId="7D1D3217">
            <wp:extent cx="5940425" cy="3609380"/>
            <wp:effectExtent l="0" t="0" r="22225" b="10160"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arto="http://schemas.microsoft.com/office/word/2006/arto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43E89" w:rsidRPr="002843E5" w:rsidRDefault="00F43E89" w:rsidP="00F43E89">
      <w:pPr>
        <w:ind w:firstLine="708"/>
        <w:rPr>
          <w:rFonts w:ascii="Times New Roman" w:eastAsia="Calibri" w:hAnsi="Times New Roman"/>
          <w:sz w:val="24"/>
          <w:szCs w:val="24"/>
          <w:lang w:val="uk-UA"/>
        </w:rPr>
      </w:pP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Рис. 4. Захворюваність на грип та гострі респіраторні інфекції у місті Києві та кількість лабораторно підтверджених випадків грипу та </w:t>
      </w:r>
      <w:r w:rsidRPr="002843E5">
        <w:rPr>
          <w:rFonts w:ascii="Times New Roman" w:eastAsia="Calibri" w:hAnsi="Times New Roman"/>
          <w:sz w:val="24"/>
          <w:szCs w:val="24"/>
          <w:lang w:val="en-US"/>
        </w:rPr>
        <w:t>COVID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>-19 станом на 1</w:t>
      </w:r>
      <w:r w:rsidR="00892BD0" w:rsidRPr="00892BD0">
        <w:rPr>
          <w:rFonts w:ascii="Times New Roman" w:eastAsia="Calibri" w:hAnsi="Times New Roman"/>
          <w:sz w:val="24"/>
          <w:szCs w:val="24"/>
          <w:lang w:val="uk-UA"/>
        </w:rPr>
        <w:t>4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тиждень 2025 р. з початку епідемічного сезону.</w:t>
      </w:r>
    </w:p>
    <w:p w:rsidR="00F43E89" w:rsidRPr="002843E5" w:rsidRDefault="00F43E89" w:rsidP="00892BD0">
      <w:pPr>
        <w:ind w:firstLine="708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843E5">
        <w:rPr>
          <w:rFonts w:ascii="Times New Roman" w:eastAsia="Calibri" w:hAnsi="Times New Roman"/>
          <w:sz w:val="24"/>
          <w:szCs w:val="24"/>
          <w:lang w:val="uk-UA"/>
        </w:rPr>
        <w:t>Як видно з рис.4, захворюваність на грип та гострі респіраторні інфекції у місті Києві на 1</w:t>
      </w:r>
      <w:r w:rsidR="00892BD0" w:rsidRPr="00892BD0">
        <w:rPr>
          <w:rFonts w:ascii="Times New Roman" w:eastAsia="Calibri" w:hAnsi="Times New Roman"/>
          <w:sz w:val="24"/>
          <w:szCs w:val="24"/>
          <w:lang w:val="uk-UA"/>
        </w:rPr>
        <w:t>4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тижні </w:t>
      </w:r>
      <w:r w:rsidR="00892BD0">
        <w:rPr>
          <w:rFonts w:ascii="Times New Roman" w:eastAsia="Calibri" w:hAnsi="Times New Roman"/>
          <w:sz w:val="24"/>
          <w:szCs w:val="24"/>
          <w:lang w:val="uk-UA"/>
        </w:rPr>
        <w:t xml:space="preserve">продовжувала знижуватись. 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>Спостерігалося зниження захворюваності на 2</w:t>
      </w:r>
      <w:r w:rsidR="00892BD0">
        <w:rPr>
          <w:rFonts w:ascii="Times New Roman" w:eastAsia="Calibri" w:hAnsi="Times New Roman"/>
          <w:sz w:val="24"/>
          <w:szCs w:val="24"/>
          <w:lang w:val="uk-UA"/>
        </w:rPr>
        <w:t>4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% порівняно з попереднім тижнем. Зменшилась також і кількість виявлених вірусів грипу до </w:t>
      </w:r>
      <w:r w:rsidR="00892BD0">
        <w:rPr>
          <w:rFonts w:ascii="Times New Roman" w:eastAsia="Calibri" w:hAnsi="Times New Roman"/>
          <w:sz w:val="24"/>
          <w:szCs w:val="24"/>
          <w:lang w:val="uk-UA"/>
        </w:rPr>
        <w:t>15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, з яких </w:t>
      </w:r>
      <w:r w:rsidR="00892BD0">
        <w:rPr>
          <w:rFonts w:ascii="Times New Roman" w:eastAsia="Calibri" w:hAnsi="Times New Roman"/>
          <w:sz w:val="24"/>
          <w:szCs w:val="24"/>
          <w:lang w:val="uk-UA"/>
        </w:rPr>
        <w:t>6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належали до типу А </w:t>
      </w:r>
      <w:r w:rsidR="00892BD0">
        <w:rPr>
          <w:rFonts w:ascii="Times New Roman" w:eastAsia="Calibri" w:hAnsi="Times New Roman"/>
          <w:sz w:val="24"/>
          <w:szCs w:val="24"/>
          <w:lang w:val="uk-UA"/>
        </w:rPr>
        <w:t>та 9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– до типу В. На 1</w:t>
      </w:r>
      <w:r w:rsidR="00892BD0">
        <w:rPr>
          <w:rFonts w:ascii="Times New Roman" w:eastAsia="Calibri" w:hAnsi="Times New Roman"/>
          <w:sz w:val="24"/>
          <w:szCs w:val="24"/>
          <w:lang w:val="uk-UA"/>
        </w:rPr>
        <w:t>4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тижні року в місті Києві зареєстровано також один випадок </w:t>
      </w:r>
      <w:r w:rsidR="00892BD0">
        <w:rPr>
          <w:rFonts w:ascii="Times New Roman" w:eastAsia="Calibri" w:hAnsi="Times New Roman"/>
          <w:sz w:val="24"/>
          <w:szCs w:val="24"/>
          <w:lang w:val="en-US"/>
        </w:rPr>
        <w:t>RSV</w:t>
      </w:r>
      <w:r w:rsidR="00892BD0" w:rsidRPr="00892BD0">
        <w:rPr>
          <w:rFonts w:ascii="Times New Roman" w:eastAsia="Calibri" w:hAnsi="Times New Roman"/>
          <w:sz w:val="24"/>
          <w:szCs w:val="24"/>
          <w:lang w:val="uk-UA"/>
        </w:rPr>
        <w:t>-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інфекції та виявлено 2 віруси </w:t>
      </w:r>
      <w:r w:rsidRPr="002843E5">
        <w:rPr>
          <w:rFonts w:ascii="Times New Roman" w:eastAsia="Calibri" w:hAnsi="Times New Roman"/>
          <w:sz w:val="24"/>
          <w:szCs w:val="24"/>
          <w:lang w:val="en-US"/>
        </w:rPr>
        <w:t>SARS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>-</w:t>
      </w:r>
      <w:proofErr w:type="spellStart"/>
      <w:r w:rsidRPr="002843E5">
        <w:rPr>
          <w:rFonts w:ascii="Times New Roman" w:eastAsia="Calibri" w:hAnsi="Times New Roman"/>
          <w:sz w:val="24"/>
          <w:szCs w:val="24"/>
          <w:lang w:val="en-US"/>
        </w:rPr>
        <w:t>CoV</w:t>
      </w:r>
      <w:proofErr w:type="spellEnd"/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-2. Кількість лабораторно підтверджених випадків </w:t>
      </w:r>
      <w:r w:rsidRPr="002843E5">
        <w:rPr>
          <w:rFonts w:ascii="Times New Roman" w:eastAsia="Calibri" w:hAnsi="Times New Roman"/>
          <w:sz w:val="24"/>
          <w:szCs w:val="24"/>
          <w:lang w:val="en-US"/>
        </w:rPr>
        <w:t>COVID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>-19 у місті Києві</w:t>
      </w:r>
      <w:r w:rsidR="00892BD0">
        <w:rPr>
          <w:rFonts w:ascii="Times New Roman" w:eastAsia="Calibri" w:hAnsi="Times New Roman"/>
          <w:sz w:val="24"/>
          <w:szCs w:val="24"/>
          <w:lang w:val="uk-UA"/>
        </w:rPr>
        <w:t xml:space="preserve"> зменшилась і становила всього </w:t>
      </w:r>
      <w:r w:rsidR="00892BD0" w:rsidRPr="00892BD0">
        <w:rPr>
          <w:rFonts w:ascii="Times New Roman" w:eastAsia="Calibri" w:hAnsi="Times New Roman"/>
          <w:sz w:val="24"/>
          <w:szCs w:val="24"/>
          <w:lang w:val="uk-UA"/>
        </w:rPr>
        <w:t>9</w:t>
      </w:r>
      <w:r w:rsidRPr="002843E5">
        <w:rPr>
          <w:rFonts w:ascii="Times New Roman" w:eastAsia="Calibri" w:hAnsi="Times New Roman"/>
          <w:sz w:val="24"/>
          <w:szCs w:val="24"/>
          <w:lang w:val="uk-UA"/>
        </w:rPr>
        <w:t xml:space="preserve"> випадків.</w:t>
      </w:r>
    </w:p>
    <w:p w:rsidR="00F43E89" w:rsidRPr="002843E5" w:rsidRDefault="00F43E89" w:rsidP="00892BD0">
      <w:pPr>
        <w:ind w:firstLine="708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2843E5">
        <w:rPr>
          <w:rFonts w:ascii="Times New Roman" w:eastAsia="Calibri" w:hAnsi="Times New Roman"/>
          <w:sz w:val="24"/>
          <w:szCs w:val="24"/>
          <w:lang w:val="uk-UA"/>
        </w:rPr>
        <w:t>Отже, епідемічний сезон грипу в Києві та в країні спадає.</w:t>
      </w:r>
    </w:p>
    <w:p w:rsidR="00F43E89" w:rsidRPr="00AB263F" w:rsidRDefault="00F43E89" w:rsidP="00F43E8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F1A0E" w:rsidRPr="00AB263F" w:rsidRDefault="00F43E89" w:rsidP="00221A22">
      <w:pPr>
        <w:spacing w:after="0"/>
        <w:ind w:firstLine="567"/>
        <w:jc w:val="both"/>
        <w:rPr>
          <w:color w:val="000000"/>
          <w:lang w:val="uk-UA" w:eastAsia="ru-RU"/>
        </w:rPr>
      </w:pPr>
      <w:r w:rsidRPr="00AB263F">
        <w:rPr>
          <w:rFonts w:ascii="Times New Roman" w:hAnsi="Times New Roman"/>
          <w:sz w:val="24"/>
          <w:szCs w:val="24"/>
          <w:lang w:val="uk-UA" w:eastAsia="ru-RU"/>
        </w:rPr>
        <w:t xml:space="preserve">Відповідальна за випуск - доктор медичних наук, професор медицини Алла </w:t>
      </w:r>
      <w:proofErr w:type="spellStart"/>
      <w:r w:rsidRPr="00AB263F">
        <w:rPr>
          <w:rFonts w:ascii="Times New Roman" w:hAnsi="Times New Roman"/>
          <w:sz w:val="24"/>
          <w:szCs w:val="24"/>
          <w:lang w:val="uk-UA" w:eastAsia="ru-RU"/>
        </w:rPr>
        <w:t>Міроненко</w:t>
      </w:r>
      <w:bookmarkStart w:id="0" w:name="_GoBack"/>
      <w:bookmarkEnd w:id="0"/>
      <w:proofErr w:type="spellEnd"/>
    </w:p>
    <w:p w:rsidR="00FF1A0E" w:rsidRPr="00AB263F" w:rsidRDefault="00FF1A0E" w:rsidP="00FF1A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F1A0E" w:rsidRPr="000E5E04" w:rsidRDefault="00FF1A0E" w:rsidP="00FF1A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F1A0E" w:rsidRDefault="00FF1A0E" w:rsidP="00FF1A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sectPr w:rsidR="00FF1A0E" w:rsidSect="00CF7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0E"/>
    <w:rsid w:val="00012125"/>
    <w:rsid w:val="00192DE1"/>
    <w:rsid w:val="00221A22"/>
    <w:rsid w:val="003B71CB"/>
    <w:rsid w:val="00495FDE"/>
    <w:rsid w:val="0050610C"/>
    <w:rsid w:val="00892BD0"/>
    <w:rsid w:val="00DC4C15"/>
    <w:rsid w:val="00F43E89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rinfluenzakyiv.com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441640378548895E-2"/>
          <c:y val="0.10397553516819572"/>
          <c:w val="0.83280757097791802"/>
          <c:h val="0.65517919350990206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  <c:pt idx="19">
                  <c:v>4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CB-48C9-8E89-0601B6F40986}"/>
            </c:ext>
          </c:extLst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  <c:pt idx="15">
                  <c:v>2</c:v>
                </c:pt>
                <c:pt idx="16">
                  <c:v>2</c:v>
                </c:pt>
                <c:pt idx="19">
                  <c:v>2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CB-48C9-8E89-0601B6F40986}"/>
            </c:ext>
          </c:extLst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  <c:pt idx="12">
                  <c:v>5</c:v>
                </c:pt>
                <c:pt idx="13">
                  <c:v>7</c:v>
                </c:pt>
                <c:pt idx="14">
                  <c:v>13</c:v>
                </c:pt>
                <c:pt idx="15">
                  <c:v>4</c:v>
                </c:pt>
                <c:pt idx="16">
                  <c:v>4</c:v>
                </c:pt>
                <c:pt idx="17">
                  <c:v>8</c:v>
                </c:pt>
                <c:pt idx="18">
                  <c:v>5</c:v>
                </c:pt>
                <c:pt idx="19">
                  <c:v>6</c:v>
                </c:pt>
                <c:pt idx="20">
                  <c:v>8</c:v>
                </c:pt>
                <c:pt idx="21">
                  <c:v>13</c:v>
                </c:pt>
                <c:pt idx="22">
                  <c:v>15</c:v>
                </c:pt>
                <c:pt idx="23">
                  <c:v>8</c:v>
                </c:pt>
                <c:pt idx="24">
                  <c:v>8</c:v>
                </c:pt>
                <c:pt idx="25">
                  <c:v>5</c:v>
                </c:pt>
                <c:pt idx="2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CB-48C9-8E89-0601B6F40986}"/>
            </c:ext>
          </c:extLst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  <c:pt idx="17">
                  <c:v>5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8</c:v>
                </c:pt>
                <c:pt idx="22">
                  <c:v>11</c:v>
                </c:pt>
                <c:pt idx="23">
                  <c:v>11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6CB-48C9-8E89-0601B6F40986}"/>
            </c:ext>
          </c:extLst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  <c:pt idx="21">
                  <c:v>3</c:v>
                </c:pt>
                <c:pt idx="2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6CB-48C9-8E89-0601B6F40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79712"/>
        <c:axId val="2981248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1.5479673978716415</c:v>
                </c:pt>
                <c:pt idx="14">
                  <c:v>2.4186990591744402</c:v>
                </c:pt>
                <c:pt idx="15">
                  <c:v>2.0800811908900183</c:v>
                </c:pt>
                <c:pt idx="16">
                  <c:v>1.4995934166881528</c:v>
                </c:pt>
                <c:pt idx="17">
                  <c:v>2.4186990591744402</c:v>
                </c:pt>
                <c:pt idx="18">
                  <c:v>2.2252031344404846</c:v>
                </c:pt>
                <c:pt idx="19">
                  <c:v>3.1443087769267719</c:v>
                </c:pt>
                <c:pt idx="20">
                  <c:v>3.8699184946791041</c:v>
                </c:pt>
                <c:pt idx="21">
                  <c:v>5.3695119113672565</c:v>
                </c:pt>
                <c:pt idx="22">
                  <c:v>5.4178858925507454</c:v>
                </c:pt>
                <c:pt idx="23">
                  <c:v>4.7406501559819025</c:v>
                </c:pt>
                <c:pt idx="24">
                  <c:v>2.8056909086423505</c:v>
                </c:pt>
                <c:pt idx="25">
                  <c:v>2.5154470215414175</c:v>
                </c:pt>
                <c:pt idx="26">
                  <c:v>1.2577235107707088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46CB-48C9-8E89-0601B6F40986}"/>
            </c:ext>
          </c:extLst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46CB-48C9-8E89-0601B6F40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5616"/>
        <c:axId val="2977792"/>
      </c:lineChart>
      <c:catAx>
        <c:axId val="2975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5583596214511041"/>
              <c:y val="0.834862385321100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977792"/>
        <c:crosses val="autoZero"/>
        <c:auto val="1"/>
        <c:lblAlgn val="ctr"/>
        <c:lblOffset val="100"/>
        <c:noMultiLvlLbl val="0"/>
      </c:catAx>
      <c:valAx>
        <c:axId val="2977792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975616"/>
        <c:crosses val="autoZero"/>
        <c:crossBetween val="between"/>
        <c:majorUnit val="2"/>
      </c:valAx>
      <c:catAx>
        <c:axId val="2979712"/>
        <c:scaling>
          <c:orientation val="minMax"/>
        </c:scaling>
        <c:delete val="1"/>
        <c:axPos val="b"/>
        <c:majorTickMark val="out"/>
        <c:minorTickMark val="none"/>
        <c:tickLblPos val="nextTo"/>
        <c:crossAx val="2981248"/>
        <c:crosses val="autoZero"/>
        <c:auto val="1"/>
        <c:lblAlgn val="ctr"/>
        <c:lblOffset val="100"/>
        <c:noMultiLvlLbl val="0"/>
      </c:catAx>
      <c:valAx>
        <c:axId val="2981248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5840091535978955"/>
              <c:y val="0.1605634931997136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979712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54E-2"/>
          <c:w val="0.81810870516185463"/>
          <c:h val="0.59247666958296841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  <c:pt idx="13" formatCode="General">
                  <c:v>77</c:v>
                </c:pt>
                <c:pt idx="14" formatCode="General">
                  <c:v>77</c:v>
                </c:pt>
                <c:pt idx="15" formatCode="General">
                  <c:v>75</c:v>
                </c:pt>
                <c:pt idx="16" formatCode="General">
                  <c:v>75</c:v>
                </c:pt>
                <c:pt idx="17" formatCode="General">
                  <c:v>70</c:v>
                </c:pt>
                <c:pt idx="18" formatCode="General">
                  <c:v>74</c:v>
                </c:pt>
                <c:pt idx="19" formatCode="General">
                  <c:v>74</c:v>
                </c:pt>
                <c:pt idx="20" formatCode="General">
                  <c:v>72</c:v>
                </c:pt>
                <c:pt idx="21" formatCode="General">
                  <c:v>73</c:v>
                </c:pt>
                <c:pt idx="22" formatCode="General">
                  <c:v>71</c:v>
                </c:pt>
                <c:pt idx="23" formatCode="General">
                  <c:v>71</c:v>
                </c:pt>
                <c:pt idx="24" formatCode="General">
                  <c:v>74</c:v>
                </c:pt>
                <c:pt idx="25" formatCode="General">
                  <c:v>75</c:v>
                </c:pt>
                <c:pt idx="26" formatCode="General">
                  <c:v>77.8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65-4E85-8B93-1841ECCFE1F4}"/>
            </c:ext>
          </c:extLst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  <c:pt idx="13" formatCode="General">
                  <c:v>23</c:v>
                </c:pt>
                <c:pt idx="14" formatCode="General">
                  <c:v>22</c:v>
                </c:pt>
                <c:pt idx="15" formatCode="General">
                  <c:v>24</c:v>
                </c:pt>
                <c:pt idx="16" formatCode="General">
                  <c:v>25</c:v>
                </c:pt>
                <c:pt idx="17" formatCode="General">
                  <c:v>29</c:v>
                </c:pt>
                <c:pt idx="18" formatCode="General">
                  <c:v>26</c:v>
                </c:pt>
                <c:pt idx="19" formatCode="General">
                  <c:v>26</c:v>
                </c:pt>
                <c:pt idx="20" formatCode="General">
                  <c:v>25</c:v>
                </c:pt>
                <c:pt idx="21" formatCode="General">
                  <c:v>25</c:v>
                </c:pt>
                <c:pt idx="22" formatCode="General">
                  <c:v>33</c:v>
                </c:pt>
                <c:pt idx="23" formatCode="General">
                  <c:v>28.6</c:v>
                </c:pt>
                <c:pt idx="24" formatCode="General">
                  <c:v>26</c:v>
                </c:pt>
                <c:pt idx="25" formatCode="General">
                  <c:v>25</c:v>
                </c:pt>
                <c:pt idx="26" formatCode="General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65-4E85-8B93-1841ECCFE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2560"/>
        <c:axId val="2964480"/>
      </c:barChart>
      <c:catAx>
        <c:axId val="2962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2964480"/>
        <c:crosses val="autoZero"/>
        <c:auto val="1"/>
        <c:lblAlgn val="ctr"/>
        <c:lblOffset val="100"/>
        <c:noMultiLvlLbl val="0"/>
      </c:catAx>
      <c:valAx>
        <c:axId val="2964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29625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25"/>
          <c:h val="0.104934383202099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3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  <c:pt idx="14">
                  <c:v>50</c:v>
                </c:pt>
                <c:pt idx="15">
                  <c:v>43</c:v>
                </c:pt>
                <c:pt idx="16">
                  <c:v>31</c:v>
                </c:pt>
                <c:pt idx="17">
                  <c:v>50</c:v>
                </c:pt>
                <c:pt idx="18">
                  <c:v>46</c:v>
                </c:pt>
                <c:pt idx="19">
                  <c:v>65</c:v>
                </c:pt>
                <c:pt idx="20">
                  <c:v>80</c:v>
                </c:pt>
                <c:pt idx="21">
                  <c:v>111</c:v>
                </c:pt>
                <c:pt idx="22">
                  <c:v>112</c:v>
                </c:pt>
                <c:pt idx="23">
                  <c:v>98</c:v>
                </c:pt>
                <c:pt idx="24">
                  <c:v>58</c:v>
                </c:pt>
                <c:pt idx="25">
                  <c:v>52</c:v>
                </c:pt>
                <c:pt idx="26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C6-4468-B73D-C8D130044B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581120"/>
        <c:axId val="34587776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00"/>
              </a:solidFill>
              <a:prstDash val="lgDash"/>
            </a:ln>
          </c:spPr>
          <c:marker>
            <c:symbol val="diamond"/>
            <c:size val="7"/>
            <c:spPr>
              <a:solidFill>
                <a:srgbClr val="FFFF0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56</c:v>
                </c:pt>
                <c:pt idx="14" formatCode="0.0">
                  <c:v>82</c:v>
                </c:pt>
                <c:pt idx="15" formatCode="0.0">
                  <c:v>46</c:v>
                </c:pt>
                <c:pt idx="16" formatCode="0.0">
                  <c:v>67</c:v>
                </c:pt>
                <c:pt idx="17" formatCode="0.0">
                  <c:v>93</c:v>
                </c:pt>
                <c:pt idx="18" formatCode="0.0">
                  <c:v>54.5</c:v>
                </c:pt>
                <c:pt idx="19" formatCode="0.0">
                  <c:v>75</c:v>
                </c:pt>
                <c:pt idx="20" formatCode="0.0">
                  <c:v>76.5</c:v>
                </c:pt>
                <c:pt idx="21" formatCode="0.0">
                  <c:v>81</c:v>
                </c:pt>
                <c:pt idx="22" formatCode="0.0">
                  <c:v>81.3</c:v>
                </c:pt>
                <c:pt idx="23" formatCode="0.0">
                  <c:v>79.2</c:v>
                </c:pt>
                <c:pt idx="24" formatCode="0.0">
                  <c:v>82</c:v>
                </c:pt>
                <c:pt idx="25" formatCode="0.0">
                  <c:v>58</c:v>
                </c:pt>
                <c:pt idx="26" formatCode="0.0">
                  <c:v>62.5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EC6-4468-B73D-C8D130044B55}"/>
            </c:ext>
          </c:extLst>
        </c:ser>
        <c:ser>
          <c:idx val="3"/>
          <c:order val="2"/>
          <c:tx>
            <c:v>COVID-19</c:v>
          </c:tx>
          <c:spPr>
            <a:ln w="25400">
              <a:solidFill>
                <a:srgbClr val="666699"/>
              </a:solidFill>
              <a:prstDash val="lgDash"/>
            </a:ln>
          </c:spPr>
          <c:marker>
            <c:symbol val="circle"/>
            <c:size val="7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  <c:pt idx="14" formatCode="0.0">
                  <c:v>0</c:v>
                </c:pt>
                <c:pt idx="15" formatCode="0.0">
                  <c:v>0</c:v>
                </c:pt>
                <c:pt idx="16" formatCode="0.0">
                  <c:v>0</c:v>
                </c:pt>
                <c:pt idx="17" formatCode="0.0">
                  <c:v>0</c:v>
                </c:pt>
                <c:pt idx="18" formatCode="0.0">
                  <c:v>0</c:v>
                </c:pt>
                <c:pt idx="19" formatCode="0.0">
                  <c:v>0</c:v>
                </c:pt>
                <c:pt idx="20" formatCode="0.0">
                  <c:v>0</c:v>
                </c:pt>
                <c:pt idx="21" formatCode="0.0">
                  <c:v>4</c:v>
                </c:pt>
                <c:pt idx="22" formatCode="0.0">
                  <c:v>0</c:v>
                </c:pt>
                <c:pt idx="23" formatCode="0.0">
                  <c:v>0</c:v>
                </c:pt>
                <c:pt idx="24" formatCode="0.0">
                  <c:v>0</c:v>
                </c:pt>
                <c:pt idx="25" formatCode="0.0">
                  <c:v>17</c:v>
                </c:pt>
                <c:pt idx="26" formatCode="0.0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6EC6-4468-B73D-C8D130044B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589696"/>
        <c:axId val="36414208"/>
      </c:lineChart>
      <c:catAx>
        <c:axId val="34581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34587776"/>
        <c:crosses val="autoZero"/>
        <c:auto val="1"/>
        <c:lblAlgn val="ctr"/>
        <c:lblOffset val="100"/>
        <c:noMultiLvlLbl val="0"/>
      </c:catAx>
      <c:valAx>
        <c:axId val="34587776"/>
        <c:scaling>
          <c:orientation val="minMax"/>
          <c:max val="12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34581120"/>
        <c:crosses val="autoZero"/>
        <c:crossBetween val="between"/>
      </c:valAx>
      <c:catAx>
        <c:axId val="34589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414208"/>
        <c:crosses val="autoZero"/>
        <c:auto val="1"/>
        <c:lblAlgn val="ctr"/>
        <c:lblOffset val="100"/>
        <c:noMultiLvlLbl val="0"/>
      </c:catAx>
      <c:valAx>
        <c:axId val="36414208"/>
        <c:scaling>
          <c:orientation val="minMax"/>
          <c:max val="12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34589696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  <c:pt idx="13">
                  <c:v>49</c:v>
                </c:pt>
                <c:pt idx="14">
                  <c:v>41</c:v>
                </c:pt>
                <c:pt idx="15">
                  <c:v>59</c:v>
                </c:pt>
                <c:pt idx="16">
                  <c:v>38</c:v>
                </c:pt>
                <c:pt idx="17">
                  <c:v>31</c:v>
                </c:pt>
                <c:pt idx="18">
                  <c:v>47</c:v>
                </c:pt>
                <c:pt idx="19">
                  <c:v>27</c:v>
                </c:pt>
                <c:pt idx="20">
                  <c:v>37</c:v>
                </c:pt>
                <c:pt idx="21">
                  <c:v>27</c:v>
                </c:pt>
                <c:pt idx="22">
                  <c:v>45</c:v>
                </c:pt>
                <c:pt idx="23">
                  <c:v>29</c:v>
                </c:pt>
                <c:pt idx="24">
                  <c:v>29</c:v>
                </c:pt>
                <c:pt idx="25">
                  <c:v>16</c:v>
                </c:pt>
                <c:pt idx="2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  <c:pt idx="15">
                  <c:v>4</c:v>
                </c:pt>
                <c:pt idx="17">
                  <c:v>4</c:v>
                </c:pt>
                <c:pt idx="19">
                  <c:v>9</c:v>
                </c:pt>
                <c:pt idx="20">
                  <c:v>4</c:v>
                </c:pt>
                <c:pt idx="21">
                  <c:v>11</c:v>
                </c:pt>
                <c:pt idx="22">
                  <c:v>14</c:v>
                </c:pt>
                <c:pt idx="23">
                  <c:v>14</c:v>
                </c:pt>
                <c:pt idx="24">
                  <c:v>4</c:v>
                </c:pt>
                <c:pt idx="2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15">
                  <c:v>13</c:v>
                </c:pt>
                <c:pt idx="17">
                  <c:v>10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8</c:v>
                </c:pt>
                <c:pt idx="22">
                  <c:v>20</c:v>
                </c:pt>
                <c:pt idx="23">
                  <c:v>11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4">
                  <c:v>11</c:v>
                </c:pt>
                <c:pt idx="15">
                  <c:v>6</c:v>
                </c:pt>
                <c:pt idx="16">
                  <c:v>10</c:v>
                </c:pt>
                <c:pt idx="17">
                  <c:v>25</c:v>
                </c:pt>
                <c:pt idx="18">
                  <c:v>14</c:v>
                </c:pt>
                <c:pt idx="19">
                  <c:v>12</c:v>
                </c:pt>
                <c:pt idx="20">
                  <c:v>30</c:v>
                </c:pt>
                <c:pt idx="21">
                  <c:v>23</c:v>
                </c:pt>
                <c:pt idx="22">
                  <c:v>29</c:v>
                </c:pt>
                <c:pt idx="23">
                  <c:v>30</c:v>
                </c:pt>
                <c:pt idx="24">
                  <c:v>22</c:v>
                </c:pt>
                <c:pt idx="25">
                  <c:v>4</c:v>
                </c:pt>
                <c:pt idx="2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5</c:v>
                </c:pt>
                <c:pt idx="16">
                  <c:v>9</c:v>
                </c:pt>
                <c:pt idx="17">
                  <c:v>7</c:v>
                </c:pt>
                <c:pt idx="18">
                  <c:v>19</c:v>
                </c:pt>
                <c:pt idx="19">
                  <c:v>14</c:v>
                </c:pt>
                <c:pt idx="20">
                  <c:v>14</c:v>
                </c:pt>
                <c:pt idx="21">
                  <c:v>20</c:v>
                </c:pt>
                <c:pt idx="22">
                  <c:v>49</c:v>
                </c:pt>
                <c:pt idx="23">
                  <c:v>60</c:v>
                </c:pt>
                <c:pt idx="24">
                  <c:v>35</c:v>
                </c:pt>
                <c:pt idx="25">
                  <c:v>16</c:v>
                </c:pt>
                <c:pt idx="2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212544"/>
        <c:axId val="37210368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206272"/>
        <c:axId val="37208448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37206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08448"/>
        <c:crosses val="autoZero"/>
        <c:auto val="1"/>
        <c:lblAlgn val="ctr"/>
        <c:lblOffset val="100"/>
        <c:noMultiLvlLbl val="0"/>
      </c:catAx>
      <c:valAx>
        <c:axId val="3720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06272"/>
        <c:crosses val="autoZero"/>
        <c:crossBetween val="between"/>
      </c:valAx>
      <c:valAx>
        <c:axId val="37210368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12544"/>
        <c:crosses val="max"/>
        <c:crossBetween val="between"/>
        <c:majorUnit val="50"/>
      </c:valAx>
      <c:catAx>
        <c:axId val="37212544"/>
        <c:scaling>
          <c:orientation val="minMax"/>
        </c:scaling>
        <c:delete val="1"/>
        <c:axPos val="b"/>
        <c:majorTickMark val="out"/>
        <c:minorTickMark val="none"/>
        <c:tickLblPos val="nextTo"/>
        <c:crossAx val="37210368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2111-FAF1-4282-BA58-8E502599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2025-04-09T20:20:00Z</dcterms:created>
  <dcterms:modified xsi:type="dcterms:W3CDTF">2025-04-15T08:12:00Z</dcterms:modified>
</cp:coreProperties>
</file>